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7B3" w:rsidRDefault="000267B3" w:rsidP="000267B3">
      <w:pPr>
        <w:shd w:val="clear" w:color="auto" w:fill="FFFFFF"/>
        <w:spacing w:before="274" w:after="240"/>
        <w:ind w:left="1338" w:right="998"/>
        <w:rPr>
          <w:b/>
          <w:color w:val="000000"/>
          <w:sz w:val="26"/>
          <w:szCs w:val="26"/>
        </w:rPr>
      </w:pPr>
      <w:bookmarkStart w:id="0" w:name="_GoBack"/>
      <w:r>
        <w:rPr>
          <w:b/>
          <w:color w:val="000000"/>
          <w:sz w:val="26"/>
          <w:szCs w:val="26"/>
        </w:rPr>
        <w:t>Справка о развитии физической культуры и спорта</w:t>
      </w:r>
      <w:bookmarkEnd w:id="0"/>
      <w:r>
        <w:rPr>
          <w:b/>
          <w:color w:val="000000"/>
          <w:sz w:val="26"/>
          <w:szCs w:val="26"/>
        </w:rPr>
        <w:t xml:space="preserve">, олимпийского движения в общеобразовательной организации </w:t>
      </w:r>
      <w:proofErr w:type="spellStart"/>
      <w:r>
        <w:rPr>
          <w:b/>
          <w:color w:val="000000"/>
          <w:sz w:val="26"/>
          <w:szCs w:val="26"/>
        </w:rPr>
        <w:t>Кадарской</w:t>
      </w:r>
      <w:proofErr w:type="spellEnd"/>
      <w:r>
        <w:rPr>
          <w:b/>
          <w:color w:val="000000"/>
          <w:sz w:val="26"/>
          <w:szCs w:val="26"/>
        </w:rPr>
        <w:t xml:space="preserve"> СОШ Буйнакского района.</w:t>
      </w:r>
    </w:p>
    <w:p w:rsidR="000267B3" w:rsidRDefault="000267B3" w:rsidP="000267B3">
      <w:pPr>
        <w:shd w:val="clear" w:color="auto" w:fill="FFFFFF"/>
        <w:spacing w:before="274"/>
        <w:ind w:left="1339" w:right="998" w:firstLine="701"/>
        <w:rPr>
          <w:sz w:val="2"/>
          <w:szCs w:val="2"/>
        </w:rPr>
      </w:pPr>
    </w:p>
    <w:tbl>
      <w:tblPr>
        <w:tblW w:w="11205" w:type="dxa"/>
        <w:tblInd w:w="-107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993"/>
        <w:gridCol w:w="5957"/>
        <w:gridCol w:w="4255"/>
      </w:tblGrid>
      <w:tr w:rsidR="000267B3" w:rsidTr="000267B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Общая информация: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</w:p>
        </w:tc>
      </w:tr>
      <w:tr w:rsidR="000267B3" w:rsidTr="000267B3">
        <w:trPr>
          <w:trHeight w:val="2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образовательной организации (по уставу)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7B3" w:rsidRDefault="000267B3">
            <w:pPr>
              <w:pBdr>
                <w:bottom w:val="single" w:sz="4" w:space="0" w:color="auto"/>
              </w:pBdr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404040" w:themeColor="text1" w:themeTint="BF"/>
                <w:sz w:val="20"/>
                <w:szCs w:val="20"/>
                <w:lang w:eastAsia="en-US"/>
              </w:rPr>
              <w:t>Муниципальное казенное общеобразовательное  учреждение «</w:t>
            </w:r>
            <w:proofErr w:type="spellStart"/>
            <w:r>
              <w:rPr>
                <w:rFonts w:ascii="Times New Roman" w:hAnsi="Times New Roman"/>
                <w:color w:val="404040" w:themeColor="text1" w:themeTint="BF"/>
                <w:sz w:val="20"/>
                <w:szCs w:val="20"/>
                <w:lang w:eastAsia="en-US"/>
              </w:rPr>
              <w:t>Кадарская</w:t>
            </w:r>
            <w:proofErr w:type="spellEnd"/>
            <w:r>
              <w:rPr>
                <w:rFonts w:ascii="Times New Roman" w:hAnsi="Times New Roman"/>
                <w:color w:val="404040" w:themeColor="text1" w:themeTint="BF"/>
                <w:sz w:val="20"/>
                <w:szCs w:val="20"/>
                <w:lang w:eastAsia="en-US"/>
              </w:rPr>
              <w:t xml:space="preserve"> средняя общеобразовательная школа им</w:t>
            </w:r>
            <w:proofErr w:type="gramStart"/>
            <w:r>
              <w:rPr>
                <w:rFonts w:ascii="Times New Roman" w:hAnsi="Times New Roman"/>
                <w:color w:val="404040" w:themeColor="text1" w:themeTint="BF"/>
                <w:sz w:val="20"/>
                <w:szCs w:val="20"/>
                <w:lang w:eastAsia="en-US"/>
              </w:rPr>
              <w:t>.А</w:t>
            </w:r>
            <w:proofErr w:type="gramEnd"/>
            <w:r>
              <w:rPr>
                <w:rFonts w:ascii="Times New Roman" w:hAnsi="Times New Roman"/>
                <w:color w:val="404040" w:themeColor="text1" w:themeTint="BF"/>
                <w:sz w:val="20"/>
                <w:szCs w:val="20"/>
                <w:lang w:eastAsia="en-US"/>
              </w:rPr>
              <w:t>лиева А.И.»</w:t>
            </w:r>
          </w:p>
          <w:p w:rsidR="000267B3" w:rsidRDefault="000267B3">
            <w:pPr>
              <w:shd w:val="clear" w:color="auto" w:fill="FFFFFF"/>
              <w:rPr>
                <w:lang w:eastAsia="en-US"/>
              </w:rPr>
            </w:pPr>
          </w:p>
        </w:tc>
      </w:tr>
      <w:tr w:rsidR="000267B3" w:rsidTr="000267B3">
        <w:trPr>
          <w:trHeight w:val="2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Вид общеобразовательной организации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Средняя общеобразовательная школа.</w:t>
            </w:r>
          </w:p>
        </w:tc>
      </w:tr>
      <w:tr w:rsidR="000267B3" w:rsidTr="000267B3">
        <w:trPr>
          <w:trHeight w:val="2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1.3.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Организационно-правовая форма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Деятельность школы.</w:t>
            </w:r>
          </w:p>
        </w:tc>
      </w:tr>
      <w:tr w:rsidR="000267B3" w:rsidTr="000267B3">
        <w:trPr>
          <w:trHeight w:val="2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1.4.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Учредитель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 Республика Дагестан Буйнакский район </w:t>
            </w:r>
          </w:p>
        </w:tc>
      </w:tr>
      <w:tr w:rsidR="000267B3" w:rsidTr="000267B3">
        <w:trPr>
          <w:trHeight w:val="2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1.5.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Год основания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2001 г.</w:t>
            </w:r>
          </w:p>
        </w:tc>
      </w:tr>
      <w:tr w:rsidR="000267B3" w:rsidTr="000267B3">
        <w:trPr>
          <w:trHeight w:val="2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1.6.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Юридический адрес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368203,Буйнакский район. 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Кадар</w:t>
            </w:r>
            <w:proofErr w:type="spellEnd"/>
          </w:p>
        </w:tc>
      </w:tr>
      <w:tr w:rsidR="000267B3" w:rsidTr="000267B3">
        <w:trPr>
          <w:trHeight w:val="2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1.7.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Индекс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368203</w:t>
            </w:r>
          </w:p>
        </w:tc>
      </w:tr>
      <w:tr w:rsidR="000267B3" w:rsidTr="000267B3">
        <w:trPr>
          <w:trHeight w:val="2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1.8.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Телефон (код населенного пункта)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</w:p>
        </w:tc>
      </w:tr>
      <w:tr w:rsidR="000267B3" w:rsidTr="000267B3">
        <w:trPr>
          <w:trHeight w:val="2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1.9.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Факс (код населенного пункта)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</w:p>
        </w:tc>
      </w:tr>
      <w:tr w:rsidR="000267B3" w:rsidTr="000267B3">
        <w:trPr>
          <w:trHeight w:val="2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1.10.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val="en-US" w:eastAsia="en-US"/>
              </w:rPr>
              <w:t>E-mail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Pr="00575D58" w:rsidRDefault="000267B3">
            <w:pPr>
              <w:shd w:val="clear" w:color="auto" w:fill="FFFFFF"/>
              <w:rPr>
                <w:lang w:eastAsia="en-US"/>
              </w:rPr>
            </w:pPr>
            <w:r w:rsidRPr="00575D58">
              <w:rPr>
                <w:rFonts w:ascii="Times New Roman" w:hAnsi="Times New Roman"/>
                <w:sz w:val="24"/>
                <w:szCs w:val="24"/>
                <w:lang w:val="en-US" w:eastAsia="en-US"/>
              </w:rPr>
              <w:t>kadar_school@mail.ru</w:t>
            </w:r>
          </w:p>
        </w:tc>
      </w:tr>
      <w:tr w:rsidR="000267B3" w:rsidTr="000267B3">
        <w:trPr>
          <w:trHeight w:val="2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Адрес официального сайта в сети Интернет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Pr="00575D58" w:rsidRDefault="000267B3">
            <w:pPr>
              <w:shd w:val="clear" w:color="auto" w:fill="FFFFFF"/>
              <w:rPr>
                <w:lang w:val="en-US" w:eastAsia="en-US"/>
              </w:rPr>
            </w:pPr>
            <w:r w:rsidRPr="00575D58">
              <w:rPr>
                <w:rFonts w:ascii="Times New Roman" w:hAnsi="Times New Roman"/>
                <w:sz w:val="24"/>
                <w:szCs w:val="24"/>
                <w:lang w:val="en-US" w:eastAsia="en-US"/>
              </w:rPr>
              <w:t>kadar.dagschool.com</w:t>
            </w:r>
          </w:p>
        </w:tc>
      </w:tr>
      <w:tr w:rsidR="000267B3" w:rsidTr="000267B3">
        <w:trPr>
          <w:trHeight w:val="2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Должность руководителя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</w:tr>
      <w:tr w:rsidR="000267B3" w:rsidTr="000267B3">
        <w:trPr>
          <w:trHeight w:val="2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1.13.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Фамилия, имя, отчество руководителя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Умавов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Джанбек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Умавович</w:t>
            </w:r>
            <w:proofErr w:type="spellEnd"/>
          </w:p>
        </w:tc>
      </w:tr>
      <w:tr w:rsidR="000267B3" w:rsidTr="000267B3">
        <w:trPr>
          <w:trHeight w:val="2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1.14.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ИНН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0507009699 </w:t>
            </w:r>
          </w:p>
        </w:tc>
      </w:tr>
      <w:tr w:rsidR="000267B3" w:rsidTr="000267B3">
        <w:trPr>
          <w:trHeight w:val="2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1.15.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БИК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048209964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1.16.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Свидетельство о регистрации (дата выдачи, номер, кем </w:t>
            </w:r>
            <w:r>
              <w:rPr>
                <w:color w:val="000000"/>
                <w:lang w:eastAsia="en-US"/>
              </w:rPr>
              <w:lastRenderedPageBreak/>
              <w:t>выдано)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09.06. 2014 г.№ 05 АА 852478 Управление Федеральной службы государственной </w:t>
            </w:r>
            <w:r>
              <w:rPr>
                <w:lang w:eastAsia="en-US"/>
              </w:rPr>
              <w:lastRenderedPageBreak/>
              <w:t xml:space="preserve">регистрации, кадастра и картографии по Республике Дагестан         </w:t>
            </w:r>
          </w:p>
        </w:tc>
      </w:tr>
      <w:tr w:rsidR="000267B3" w:rsidTr="000267B3">
        <w:trPr>
          <w:trHeight w:val="2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1.17.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Лицензия (дата выдачи, номер, кем выдана)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16 января 2014 г. № 7247. Министерство образования и науки Республики Дагестан</w:t>
            </w:r>
          </w:p>
        </w:tc>
      </w:tr>
      <w:tr w:rsidR="000267B3" w:rsidTr="000267B3">
        <w:trPr>
          <w:trHeight w:val="2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1.18.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Аккредитация (дата выдачи, номер, кем выдана)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18 марта 2011 г. № 4857. Министерство образования и науки Республики Дагестан</w:t>
            </w:r>
          </w:p>
        </w:tc>
      </w:tr>
      <w:tr w:rsidR="000267B3" w:rsidTr="000267B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Материально-техническая база физкультурно-спортивного назначения общеобразовательного учреждения: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</w:p>
        </w:tc>
      </w:tr>
      <w:tr w:rsidR="000267B3" w:rsidTr="000267B3">
        <w:trPr>
          <w:trHeight w:hRule="exact" w:val="623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Наличие специализированных помещений для занятий физической культурой и спортом: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Спортивные залы (количество, размеры)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1 зал     9Х21 м.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Техническое состояние с/залов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удов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2.1.3.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Спортивные площадки (количество, размеры)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1        35Х100 м.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2.1.4.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Техническое состояние с/площадок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удов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Спортивное оборудование и инвентарь </w:t>
            </w:r>
            <w:proofErr w:type="gramStart"/>
            <w:r>
              <w:rPr>
                <w:rFonts w:eastAsia="Calibri"/>
                <w:lang w:eastAsia="en-US"/>
              </w:rPr>
              <w:t>в</w:t>
            </w:r>
            <w:proofErr w:type="gramEnd"/>
            <w:r>
              <w:rPr>
                <w:rFonts w:eastAsia="Calibri"/>
                <w:lang w:eastAsia="en-US"/>
              </w:rPr>
              <w:t xml:space="preserve"> % к норме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CC031B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0267B3">
              <w:rPr>
                <w:lang w:eastAsia="en-US"/>
              </w:rPr>
              <w:t>%</w:t>
            </w:r>
          </w:p>
        </w:tc>
      </w:tr>
      <w:tr w:rsidR="000267B3" w:rsidTr="000267B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Организация образовательного процесса по предмету «Физическая культура»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</w:p>
        </w:tc>
      </w:tr>
      <w:tr w:rsidR="000267B3" w:rsidTr="000267B3">
        <w:trPr>
          <w:trHeight w:hRule="exact" w:val="32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Общее количество преподавателей физической культуры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0267B3" w:rsidTr="000267B3">
        <w:trPr>
          <w:trHeight w:hRule="exact" w:val="32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Имеют: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</w:p>
        </w:tc>
      </w:tr>
      <w:tr w:rsidR="000267B3" w:rsidTr="000267B3">
        <w:trPr>
          <w:trHeight w:hRule="exact" w:val="32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3.2.1.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Первую/Высшую квалификационную категорию 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0267B3" w:rsidTr="000267B3">
        <w:trPr>
          <w:trHeight w:hRule="exact" w:val="32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3.2.2.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Ученую степень, звание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267B3" w:rsidTr="000267B3">
        <w:trPr>
          <w:trHeight w:hRule="exact" w:val="326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3.2.3.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Правительственные/отраслевые награды, почётное звание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267B3" w:rsidTr="000267B3">
        <w:trPr>
          <w:trHeight w:hRule="exact" w:val="63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3.2.4.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Награды победителей и призеров этапов Всероссийских конкурсов физкультурно-спортивных педагогов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267B3" w:rsidTr="000267B3">
        <w:trPr>
          <w:trHeight w:hRule="exact" w:val="68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3.3.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Внедрение инновационных программ, форм, технологий преподавания предмета «Физическая культура»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267B3" w:rsidTr="000267B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Обучающиеся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D6C51">
              <w:rPr>
                <w:lang w:eastAsia="en-US"/>
              </w:rPr>
              <w:t>38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Общее количество обучающихся, из них:</w:t>
            </w:r>
            <w:proofErr w:type="gram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D6C51">
              <w:rPr>
                <w:lang w:eastAsia="en-US"/>
              </w:rPr>
              <w:t>38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ступени начального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CD6C51">
              <w:rPr>
                <w:lang w:eastAsia="en-US"/>
              </w:rPr>
              <w:t>4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4.1.2.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ступени основного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CD6C51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118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4.1.3.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ступени среднего (полного)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CD6C51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0267B3" w:rsidTr="000267B3">
        <w:trPr>
          <w:trHeight w:hRule="exact" w:val="6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Количество обучающихся, отнесенных по состоянию здоровья к специальной медицинской группе, из них:</w:t>
            </w:r>
            <w:proofErr w:type="gramEnd"/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4.2.1.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ступени начального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4.2.2.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ступени основного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4.2.3.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ступени среднего (полного)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267B3" w:rsidTr="000267B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Общее количество травм/происшествий на занятиях физической культуры</w:t>
            </w:r>
            <w:r w:rsidR="005E6D0B">
              <w:rPr>
                <w:rFonts w:eastAsia="Calibri"/>
                <w:lang w:eastAsia="en-US"/>
              </w:rPr>
              <w:t xml:space="preserve"> урочной/внеурочной формы в 2014/15</w:t>
            </w:r>
            <w:r>
              <w:rPr>
                <w:rFonts w:eastAsia="Calibri"/>
                <w:lang w:eastAsia="en-US"/>
              </w:rPr>
              <w:t xml:space="preserve"> учебном году, из них: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5E6D0B">
              <w:rPr>
                <w:lang w:eastAsia="en-US"/>
              </w:rPr>
              <w:t>0%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4.3.1.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ступени начального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5E6D0B">
              <w:rPr>
                <w:lang w:eastAsia="en-US"/>
              </w:rPr>
              <w:t>0%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4.3.2.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ступени основного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5E6D0B">
              <w:rPr>
                <w:lang w:eastAsia="en-US"/>
              </w:rPr>
              <w:t>0%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4.3.3.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ступени среднего (полного) общего образования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5E6D0B">
              <w:rPr>
                <w:lang w:eastAsia="en-US"/>
              </w:rPr>
              <w:t>0%</w:t>
            </w:r>
          </w:p>
        </w:tc>
      </w:tr>
      <w:tr w:rsidR="000267B3" w:rsidTr="000267B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5.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Организация внеурочной физкультурно-спортивной и оздоровительной деятельности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</w:p>
        </w:tc>
      </w:tr>
      <w:tr w:rsidR="000267B3" w:rsidTr="000267B3">
        <w:trPr>
          <w:trHeight w:hRule="exact" w:val="661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Организация деятельности спортивных секций (охват </w:t>
            </w:r>
            <w:proofErr w:type="gramStart"/>
            <w:r>
              <w:rPr>
                <w:rFonts w:eastAsia="Calibri"/>
                <w:lang w:eastAsia="en-US"/>
              </w:rPr>
              <w:t>в</w:t>
            </w:r>
            <w:proofErr w:type="gramEnd"/>
            <w:r>
              <w:rPr>
                <w:rFonts w:eastAsia="Calibri"/>
                <w:lang w:eastAsia="en-US"/>
              </w:rPr>
              <w:t xml:space="preserve"> % к общему количеству обучающихся)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CC031B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  <w:r w:rsidR="000267B3">
              <w:rPr>
                <w:lang w:eastAsia="en-US"/>
              </w:rPr>
              <w:t>%</w:t>
            </w:r>
          </w:p>
        </w:tc>
      </w:tr>
      <w:tr w:rsidR="000267B3" w:rsidTr="000267B3">
        <w:trPr>
          <w:trHeight w:hRule="exact" w:val="699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Проведение </w:t>
            </w:r>
            <w:proofErr w:type="spellStart"/>
            <w:r>
              <w:rPr>
                <w:rFonts w:eastAsia="Calibri"/>
                <w:lang w:eastAsia="en-US"/>
              </w:rPr>
              <w:t>внутришкольных</w:t>
            </w:r>
            <w:proofErr w:type="spellEnd"/>
            <w:r>
              <w:rPr>
                <w:rFonts w:eastAsia="Calibri"/>
                <w:lang w:eastAsia="en-US"/>
              </w:rPr>
              <w:t xml:space="preserve"> физкультурно-спортивных и оздоровительных мероприятий (с приложением сценариев)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Приложено</w:t>
            </w:r>
          </w:p>
        </w:tc>
      </w:tr>
      <w:tr w:rsidR="000267B3" w:rsidTr="000267B3">
        <w:trPr>
          <w:trHeight w:hRule="exact" w:val="66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5.3.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Организация деятельности школьного спортивного клуба (год создания, количество членов клуба, виды спорта и т.д.)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267B3" w:rsidTr="000267B3">
        <w:trPr>
          <w:trHeight w:hRule="exact" w:val="668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5.4.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Иные формы организации внеурочной физкультурно-спортивной и оздоровительной деятельности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Спортивные секции, кружки.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5.5.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Спортивные традиции общеобразовательной организации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267B3" w:rsidTr="000267B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6.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Организация мероприятий по олимпийскому движению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6.1.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Организация мероприятий по олимпийскому движению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По плану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 </w:t>
            </w:r>
            <w:proofErr w:type="gramStart"/>
            <w:r>
              <w:rPr>
                <w:rFonts w:eastAsia="Calibri"/>
                <w:lang w:eastAsia="en-US"/>
              </w:rPr>
              <w:t>обучающимися</w:t>
            </w:r>
            <w:proofErr w:type="gramEnd"/>
            <w:r>
              <w:rPr>
                <w:rFonts w:eastAsia="Calibri"/>
                <w:lang w:eastAsia="en-US"/>
              </w:rPr>
              <w:t xml:space="preserve"> начального общего образования, кол-во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CD6C51">
              <w:rPr>
                <w:lang w:eastAsia="en-US"/>
              </w:rPr>
              <w:t>4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 </w:t>
            </w:r>
            <w:proofErr w:type="gramStart"/>
            <w:r>
              <w:rPr>
                <w:rFonts w:eastAsia="Calibri"/>
                <w:lang w:eastAsia="en-US"/>
              </w:rPr>
              <w:t>обучающимися</w:t>
            </w:r>
            <w:proofErr w:type="gramEnd"/>
            <w:r>
              <w:rPr>
                <w:rFonts w:eastAsia="Calibri"/>
                <w:lang w:eastAsia="en-US"/>
              </w:rPr>
              <w:t xml:space="preserve"> основного общего образования, кол-во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D6C51">
              <w:rPr>
                <w:lang w:eastAsia="en-US"/>
              </w:rPr>
              <w:t>18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6.1.3.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 </w:t>
            </w:r>
            <w:proofErr w:type="gramStart"/>
            <w:r>
              <w:rPr>
                <w:rFonts w:eastAsia="Calibri"/>
                <w:lang w:eastAsia="en-US"/>
              </w:rPr>
              <w:t>обучающимися</w:t>
            </w:r>
            <w:proofErr w:type="gramEnd"/>
            <w:r>
              <w:rPr>
                <w:rFonts w:eastAsia="Calibri"/>
                <w:lang w:eastAsia="en-US"/>
              </w:rPr>
              <w:t xml:space="preserve"> среднего общего образования, кол-во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CD6C51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6.1.4.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 учителями общеобразовательной организации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D6C51">
              <w:rPr>
                <w:lang w:eastAsia="en-US"/>
              </w:rPr>
              <w:t>3</w:t>
            </w:r>
          </w:p>
        </w:tc>
      </w:tr>
      <w:tr w:rsidR="000267B3" w:rsidTr="000267B3">
        <w:trPr>
          <w:trHeight w:val="284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Внеурочные формы внедрения олимпийского движения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Спортивные секции, кружки, вне </w:t>
            </w:r>
            <w:proofErr w:type="gramStart"/>
            <w:r>
              <w:rPr>
                <w:lang w:eastAsia="en-US"/>
              </w:rPr>
              <w:t>классная</w:t>
            </w:r>
            <w:proofErr w:type="gramEnd"/>
            <w:r>
              <w:rPr>
                <w:lang w:eastAsia="en-US"/>
              </w:rPr>
              <w:t xml:space="preserve"> робота</w:t>
            </w:r>
          </w:p>
        </w:tc>
      </w:tr>
      <w:tr w:rsidR="000267B3" w:rsidTr="000267B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7.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Результаты участия в физкультурно-спортивных и оздоровительных мероприятиях за последние три года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</w:p>
        </w:tc>
      </w:tr>
      <w:tr w:rsidR="000267B3" w:rsidTr="000267B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7.1.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Победители и призеры региональных соревнований (название, год, занятое место)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Приложено</w:t>
            </w:r>
          </w:p>
        </w:tc>
      </w:tr>
      <w:tr w:rsidR="000267B3" w:rsidTr="000267B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7.2.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Победители и призеры всероссийских соревнований (название, год, занятое место)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0267B3" w:rsidTr="000267B3">
        <w:trPr>
          <w:trHeight w:val="340"/>
        </w:trPr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7.3.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Победители и призеры международных соревнований (название, год, занятое место)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267B3" w:rsidRDefault="000267B3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0267B3" w:rsidRDefault="000267B3" w:rsidP="000267B3"/>
    <w:p w:rsidR="000267B3" w:rsidRDefault="000267B3" w:rsidP="000267B3"/>
    <w:p w:rsidR="00B01544" w:rsidRDefault="00B01544"/>
    <w:sectPr w:rsidR="00B01544" w:rsidSect="0014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C7F77"/>
    <w:rsid w:val="000267B3"/>
    <w:rsid w:val="00112650"/>
    <w:rsid w:val="00145F3B"/>
    <w:rsid w:val="003F64A9"/>
    <w:rsid w:val="00575D58"/>
    <w:rsid w:val="005E6D0B"/>
    <w:rsid w:val="00B01544"/>
    <w:rsid w:val="00C55691"/>
    <w:rsid w:val="00CC031B"/>
    <w:rsid w:val="00CC7F77"/>
    <w:rsid w:val="00CD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7B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696</Words>
  <Characters>3971</Characters>
  <Application>Microsoft Office Word</Application>
  <DocSecurity>0</DocSecurity>
  <Lines>33</Lines>
  <Paragraphs>9</Paragraphs>
  <ScaleCrop>false</ScaleCrop>
  <Company>Home</Company>
  <LinksUpToDate>false</LinksUpToDate>
  <CharactersWithSpaces>4658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Admin</cp:lastModifiedBy>
  <cp:revision>7</cp:revision>
  <dcterms:created xsi:type="dcterms:W3CDTF">2014-10-26T12:22:00Z</dcterms:created>
  <dcterms:modified xsi:type="dcterms:W3CDTF">2019-02-05T06:23:00Z</dcterms:modified>
</cp:coreProperties>
</file>